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F5" w:rsidRPr="002655B0" w:rsidRDefault="00E23E99" w:rsidP="009A042B">
      <w:pPr>
        <w:jc w:val="center"/>
        <w:rPr>
          <w:rFonts w:ascii="Times New Roman" w:hAnsi="Times New Roman" w:cs="Times New Roman"/>
          <w:b/>
          <w:sz w:val="28"/>
        </w:rPr>
      </w:pPr>
      <w:r w:rsidRPr="002655B0">
        <w:rPr>
          <w:rFonts w:ascii="Times New Roman" w:hAnsi="Times New Roman" w:cs="Times New Roman"/>
          <w:b/>
          <w:sz w:val="28"/>
        </w:rPr>
        <w:t>Opis przedmiotu zamówienia</w:t>
      </w:r>
    </w:p>
    <w:p w:rsidR="00E23E99" w:rsidRPr="009A042B" w:rsidRDefault="00E23E99">
      <w:pPr>
        <w:rPr>
          <w:rFonts w:ascii="Times New Roman" w:hAnsi="Times New Roman" w:cs="Times New Roman"/>
          <w:sz w:val="24"/>
        </w:rPr>
      </w:pPr>
      <w:r w:rsidRPr="009A042B">
        <w:rPr>
          <w:rFonts w:ascii="Times New Roman" w:hAnsi="Times New Roman" w:cs="Times New Roman"/>
          <w:sz w:val="24"/>
        </w:rPr>
        <w:t xml:space="preserve">Suszarnia kontenerowa do suszenia nasion traw, </w:t>
      </w:r>
      <w:proofErr w:type="spellStart"/>
      <w:r w:rsidRPr="009A042B">
        <w:rPr>
          <w:rFonts w:ascii="Times New Roman" w:hAnsi="Times New Roman" w:cs="Times New Roman"/>
          <w:sz w:val="24"/>
        </w:rPr>
        <w:t>bobowatych</w:t>
      </w:r>
      <w:proofErr w:type="spellEnd"/>
      <w:r w:rsidRPr="009A042B">
        <w:rPr>
          <w:rFonts w:ascii="Times New Roman" w:hAnsi="Times New Roman" w:cs="Times New Roman"/>
          <w:sz w:val="24"/>
        </w:rPr>
        <w:t xml:space="preserve"> drobnonasiennych i masy zielonej.</w:t>
      </w:r>
    </w:p>
    <w:p w:rsidR="00E23E99" w:rsidRPr="009A042B" w:rsidRDefault="00E23E99">
      <w:pPr>
        <w:rPr>
          <w:rFonts w:ascii="Times New Roman" w:hAnsi="Times New Roman" w:cs="Times New Roman"/>
          <w:sz w:val="24"/>
        </w:rPr>
      </w:pPr>
      <w:r w:rsidRPr="009A042B">
        <w:rPr>
          <w:rFonts w:ascii="Times New Roman" w:hAnsi="Times New Roman" w:cs="Times New Roman"/>
          <w:sz w:val="24"/>
        </w:rPr>
        <w:t>Suszarnia kontenerowa składać się będzie z następujących zespołów:</w:t>
      </w:r>
    </w:p>
    <w:p w:rsidR="00E23E99" w:rsidRPr="009A042B" w:rsidRDefault="00231DB0" w:rsidP="00231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Zespó</w:t>
      </w:r>
      <w:r w:rsidR="002655B0">
        <w:rPr>
          <w:rFonts w:ascii="Times New Roman" w:hAnsi="Times New Roman" w:cs="Times New Roman"/>
          <w:sz w:val="24"/>
        </w:rPr>
        <w:t>ł</w:t>
      </w:r>
      <w:r w:rsidR="00E23E99" w:rsidRPr="009A042B">
        <w:rPr>
          <w:rFonts w:ascii="Times New Roman" w:hAnsi="Times New Roman" w:cs="Times New Roman"/>
          <w:sz w:val="24"/>
        </w:rPr>
        <w:t xml:space="preserve"> podgrzewania i podawania podgrzanego powierza składający się z:</w:t>
      </w:r>
    </w:p>
    <w:p w:rsidR="00593650" w:rsidRPr="009A042B" w:rsidRDefault="00593650" w:rsidP="00231D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A042B">
        <w:rPr>
          <w:rFonts w:ascii="Times New Roman" w:hAnsi="Times New Roman" w:cs="Times New Roman"/>
          <w:sz w:val="24"/>
        </w:rPr>
        <w:t>P</w:t>
      </w:r>
      <w:r w:rsidR="00D017E4">
        <w:rPr>
          <w:rFonts w:ascii="Times New Roman" w:hAnsi="Times New Roman" w:cs="Times New Roman"/>
          <w:sz w:val="24"/>
        </w:rPr>
        <w:t>alnik gazowy LPG o mocy 180-320</w:t>
      </w:r>
      <w:r w:rsidRPr="009A042B">
        <w:rPr>
          <w:rFonts w:ascii="Times New Roman" w:hAnsi="Times New Roman" w:cs="Times New Roman"/>
          <w:sz w:val="24"/>
        </w:rPr>
        <w:t>kW, jednostopniowy wraz z zasilaniem oraz instalacją kominową.</w:t>
      </w:r>
    </w:p>
    <w:p w:rsidR="009A042B" w:rsidRPr="009A042B" w:rsidRDefault="00D017E4" w:rsidP="00231D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Nagrzewnica o mocy 190-260</w:t>
      </w:r>
      <w:r w:rsidR="00593650" w:rsidRPr="009A042B">
        <w:rPr>
          <w:rFonts w:ascii="Times New Roman" w:hAnsi="Times New Roman" w:cs="Times New Roman"/>
          <w:sz w:val="24"/>
        </w:rPr>
        <w:t>kW z głowicą np. fi 900mm</w:t>
      </w:r>
      <w:r w:rsidR="00A70234">
        <w:rPr>
          <w:rFonts w:ascii="Times New Roman" w:hAnsi="Times New Roman" w:cs="Times New Roman"/>
          <w:sz w:val="24"/>
        </w:rPr>
        <w:t xml:space="preserve"> w układzie poziomym</w:t>
      </w:r>
      <w:r w:rsidR="00593650" w:rsidRPr="009A042B">
        <w:rPr>
          <w:rFonts w:ascii="Times New Roman" w:hAnsi="Times New Roman" w:cs="Times New Roman"/>
          <w:sz w:val="24"/>
        </w:rPr>
        <w:t xml:space="preserve"> współpracująca z wentylatorem ssąco-tłocz</w:t>
      </w:r>
      <w:r>
        <w:rPr>
          <w:rFonts w:ascii="Times New Roman" w:hAnsi="Times New Roman" w:cs="Times New Roman"/>
          <w:sz w:val="24"/>
        </w:rPr>
        <w:t>ącym o mocy 37</w:t>
      </w:r>
      <w:r w:rsidR="00593650" w:rsidRPr="009A042B">
        <w:rPr>
          <w:rFonts w:ascii="Times New Roman" w:hAnsi="Times New Roman" w:cs="Times New Roman"/>
          <w:sz w:val="24"/>
        </w:rPr>
        <w:t>kW</w:t>
      </w:r>
    </w:p>
    <w:p w:rsidR="00F06EC9" w:rsidRDefault="009A042B" w:rsidP="00231DB0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  <w:r w:rsidRPr="009A042B">
        <w:rPr>
          <w:rFonts w:ascii="Times New Roman" w:hAnsi="Times New Roman" w:cs="Times New Roman"/>
          <w:sz w:val="24"/>
        </w:rPr>
        <w:t>-</w:t>
      </w:r>
      <w:r w:rsidR="00593650" w:rsidRPr="009A042B">
        <w:rPr>
          <w:rFonts w:ascii="Times New Roman" w:hAnsi="Times New Roman" w:cs="Times New Roman"/>
          <w:sz w:val="24"/>
        </w:rPr>
        <w:t xml:space="preserve"> </w:t>
      </w:r>
      <w:r w:rsidRPr="009A042B">
        <w:rPr>
          <w:rFonts w:ascii="Times New Roman" w:hAnsi="Times New Roman" w:cs="Times New Roman"/>
          <w:sz w:val="24"/>
        </w:rPr>
        <w:t>wymiennik ciepła mocno rozbudowany wykonany</w:t>
      </w:r>
      <w:r w:rsidR="00593650" w:rsidRPr="009A042B">
        <w:rPr>
          <w:rFonts w:ascii="Times New Roman" w:hAnsi="Times New Roman" w:cs="Times New Roman"/>
          <w:sz w:val="24"/>
        </w:rPr>
        <w:t xml:space="preserve"> ze stali z dodatkiem chromu</w:t>
      </w:r>
    </w:p>
    <w:p w:rsidR="004045F6" w:rsidRPr="00F06EC9" w:rsidRDefault="004045F6" w:rsidP="00231D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06EC9">
        <w:rPr>
          <w:rFonts w:ascii="Times New Roman" w:hAnsi="Times New Roman" w:cs="Times New Roman"/>
          <w:sz w:val="24"/>
        </w:rPr>
        <w:t>Wentylator promieniow</w:t>
      </w:r>
      <w:r w:rsidR="00D017E4">
        <w:rPr>
          <w:rFonts w:ascii="Times New Roman" w:hAnsi="Times New Roman" w:cs="Times New Roman"/>
          <w:sz w:val="24"/>
        </w:rPr>
        <w:t>y napędzany silnikiem o mocy 37</w:t>
      </w:r>
      <w:r w:rsidRPr="00F06EC9">
        <w:rPr>
          <w:rFonts w:ascii="Times New Roman" w:hAnsi="Times New Roman" w:cs="Times New Roman"/>
          <w:sz w:val="24"/>
        </w:rPr>
        <w:t>kW o sp</w:t>
      </w:r>
      <w:r w:rsidR="00D017E4">
        <w:rPr>
          <w:rFonts w:ascii="Times New Roman" w:hAnsi="Times New Roman" w:cs="Times New Roman"/>
          <w:sz w:val="24"/>
        </w:rPr>
        <w:t>iętrzeniu całkowitym około 8000</w:t>
      </w:r>
      <w:r w:rsidRPr="00F06EC9">
        <w:rPr>
          <w:rFonts w:ascii="Times New Roman" w:hAnsi="Times New Roman" w:cs="Times New Roman"/>
          <w:sz w:val="24"/>
        </w:rPr>
        <w:t xml:space="preserve">Pa, zasilany </w:t>
      </w:r>
      <w:r w:rsidR="002655B0">
        <w:rPr>
          <w:rFonts w:ascii="Times New Roman" w:hAnsi="Times New Roman" w:cs="Times New Roman"/>
          <w:sz w:val="24"/>
        </w:rPr>
        <w:t xml:space="preserve">prądem </w:t>
      </w:r>
      <w:r w:rsidRPr="00F06EC9">
        <w:rPr>
          <w:rFonts w:ascii="Times New Roman" w:hAnsi="Times New Roman" w:cs="Times New Roman"/>
          <w:sz w:val="24"/>
        </w:rPr>
        <w:t>380V wraz z falownikiem do sterowania rozruchem i prędkością obrotową</w:t>
      </w:r>
    </w:p>
    <w:p w:rsidR="0004499C" w:rsidRPr="00F06EC9" w:rsidRDefault="0004499C" w:rsidP="00231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06EC9">
        <w:rPr>
          <w:rFonts w:ascii="Times New Roman" w:hAnsi="Times New Roman" w:cs="Times New Roman"/>
          <w:sz w:val="24"/>
        </w:rPr>
        <w:t>Zespół kolektora łączącego zespół podgrzewania powietrza z kontenerami stalowymi, składającego się z:</w:t>
      </w:r>
    </w:p>
    <w:p w:rsidR="0004499C" w:rsidRPr="0004499C" w:rsidRDefault="0004499C" w:rsidP="00231DB0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4499C">
        <w:rPr>
          <w:rFonts w:ascii="Times New Roman" w:hAnsi="Times New Roman" w:cs="Times New Roman"/>
          <w:sz w:val="24"/>
        </w:rPr>
        <w:t>Kolektora głównego zaizolowanego termicznie odbierającego nagrzane powietrze z wentylatora. Z kolektora odchodzi 12 króćców o średnicy ok. 200m</w:t>
      </w:r>
      <w:r w:rsidR="00D017E4">
        <w:rPr>
          <w:rFonts w:ascii="Times New Roman" w:hAnsi="Times New Roman" w:cs="Times New Roman"/>
          <w:sz w:val="24"/>
        </w:rPr>
        <w:t>m</w:t>
      </w:r>
      <w:r w:rsidRPr="0004499C">
        <w:rPr>
          <w:rFonts w:ascii="Times New Roman" w:hAnsi="Times New Roman" w:cs="Times New Roman"/>
          <w:sz w:val="24"/>
        </w:rPr>
        <w:t xml:space="preserve"> z klapą odcinającą dopływ nagrzanego powietrza</w:t>
      </w:r>
    </w:p>
    <w:p w:rsidR="0004499C" w:rsidRPr="0004499C" w:rsidRDefault="0004499C" w:rsidP="00231DB0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4499C">
        <w:rPr>
          <w:rFonts w:ascii="Times New Roman" w:hAnsi="Times New Roman" w:cs="Times New Roman"/>
          <w:sz w:val="24"/>
        </w:rPr>
        <w:t>12 przewodów elastycznych o średnicy ok. 200mm połączonych z króćcami kolektora głównego i zakończonych końcówka do szybkiego montażu i demontażu na kontenerze.</w:t>
      </w:r>
    </w:p>
    <w:p w:rsidR="0004499C" w:rsidRDefault="0004499C" w:rsidP="00231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 27 kontenerów stalowych przeznaczonych do suszenia i składowania nasion. Kontenery w ilości 12 sztuk umieszczone będą na konstrukcji stalowej w 2 piętrach po 6 szt. na jednym poziomie.</w:t>
      </w:r>
    </w:p>
    <w:p w:rsidR="0004499C" w:rsidRPr="0004499C" w:rsidRDefault="0004499C" w:rsidP="00231DB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04499C">
        <w:rPr>
          <w:rFonts w:ascii="Times New Roman" w:hAnsi="Times New Roman" w:cs="Times New Roman"/>
          <w:sz w:val="24"/>
        </w:rPr>
        <w:t>Układu sterującego składającego się z skrzynki sterowniczej wyposażonej w sterownik do regulacji temperatury i prędkości wentylatora oraz przycisków sterowniczych. Temperatura powietrza będzie kontrolowana za pomocą czujników temperatury umieszczonych w kolektorze głównym.</w:t>
      </w:r>
    </w:p>
    <w:p w:rsidR="00E169E0" w:rsidRDefault="00E169E0" w:rsidP="00231DB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C0D48">
        <w:rPr>
          <w:rFonts w:ascii="Times New Roman" w:hAnsi="Times New Roman" w:cs="Times New Roman"/>
          <w:sz w:val="24"/>
          <w:u w:val="single"/>
        </w:rPr>
        <w:t>Podstawowe parametry budowy i</w:t>
      </w:r>
      <w:r w:rsidR="00A70234">
        <w:rPr>
          <w:rFonts w:ascii="Times New Roman" w:hAnsi="Times New Roman" w:cs="Times New Roman"/>
          <w:sz w:val="24"/>
          <w:u w:val="single"/>
        </w:rPr>
        <w:t xml:space="preserve"> wykonania kontenera (łącznie 27</w:t>
      </w:r>
      <w:r w:rsidRPr="009C0D48">
        <w:rPr>
          <w:rFonts w:ascii="Times New Roman" w:hAnsi="Times New Roman" w:cs="Times New Roman"/>
          <w:sz w:val="24"/>
          <w:u w:val="single"/>
        </w:rPr>
        <w:t xml:space="preserve"> sztuk)</w:t>
      </w:r>
      <w:r>
        <w:rPr>
          <w:rFonts w:ascii="Times New Roman" w:hAnsi="Times New Roman" w:cs="Times New Roman"/>
          <w:sz w:val="24"/>
        </w:rPr>
        <w:br/>
      </w:r>
      <w:r w:rsidRPr="00E169E0">
        <w:rPr>
          <w:rFonts w:ascii="Times New Roman" w:hAnsi="Times New Roman" w:cs="Times New Roman"/>
          <w:sz w:val="24"/>
        </w:rPr>
        <w:t xml:space="preserve">Kontenery </w:t>
      </w:r>
      <w:r>
        <w:rPr>
          <w:rFonts w:ascii="Times New Roman" w:hAnsi="Times New Roman" w:cs="Times New Roman"/>
          <w:sz w:val="24"/>
        </w:rPr>
        <w:t xml:space="preserve">powinny być </w:t>
      </w:r>
      <w:r w:rsidRPr="00E169E0">
        <w:rPr>
          <w:rFonts w:ascii="Times New Roman" w:hAnsi="Times New Roman" w:cs="Times New Roman"/>
          <w:sz w:val="24"/>
        </w:rPr>
        <w:t>wykonane z blachy stalowej o grubości 2mm wzmocnionej profilami stalowymi, z podwójnym dnem. Rozmiary pokazano na rysunku pogląd</w:t>
      </w:r>
      <w:r w:rsidR="00343672">
        <w:rPr>
          <w:rFonts w:ascii="Times New Roman" w:hAnsi="Times New Roman" w:cs="Times New Roman"/>
          <w:sz w:val="24"/>
        </w:rPr>
        <w:t>owym, stanowiącym załącznik nr 3</w:t>
      </w:r>
      <w:r w:rsidRPr="00E169E0">
        <w:rPr>
          <w:rFonts w:ascii="Times New Roman" w:hAnsi="Times New Roman" w:cs="Times New Roman"/>
          <w:sz w:val="24"/>
        </w:rPr>
        <w:t xml:space="preserve"> do opisu. Pojemność całkowita kontenera 2m</w:t>
      </w:r>
      <w:r w:rsidRPr="00E169E0">
        <w:rPr>
          <w:rFonts w:ascii="Times New Roman" w:hAnsi="Times New Roman" w:cs="Times New Roman"/>
          <w:sz w:val="24"/>
          <w:vertAlign w:val="superscript"/>
        </w:rPr>
        <w:t>3</w:t>
      </w:r>
      <w:r w:rsidRPr="00E169E0">
        <w:rPr>
          <w:rFonts w:ascii="Times New Roman" w:hAnsi="Times New Roman" w:cs="Times New Roman"/>
          <w:sz w:val="24"/>
        </w:rPr>
        <w:t>, waga ok. 280kg. Podwójne dno dzieli kontener na część zasypową do ziaren i część grzewczą, gdzie podawane jest nagrzane powietrze. Podział wykonany z blachy ażurowej, która przeniesie ciężar zasypanych nasion do suszenia. Należy przewidzieć też siatkę ze stali nierdzewnej mocowanej płaskownikami do blachy ażurowej. W komorze grzewczej kontenera jest wspawana końcówka o średnicy 200mm służąca do przyłączania przewodu elastycznego podającego nagrzane powietrze. Kontener będzie ocynkowany. Jako opcja dodatkowa kieszeń</w:t>
      </w:r>
      <w:r w:rsidR="00CD093E">
        <w:rPr>
          <w:rFonts w:ascii="Times New Roman" w:hAnsi="Times New Roman" w:cs="Times New Roman"/>
          <w:sz w:val="24"/>
        </w:rPr>
        <w:t xml:space="preserve"> zewnętrzna</w:t>
      </w:r>
      <w:r w:rsidRPr="00E169E0">
        <w:rPr>
          <w:rFonts w:ascii="Times New Roman" w:hAnsi="Times New Roman" w:cs="Times New Roman"/>
          <w:sz w:val="24"/>
        </w:rPr>
        <w:t xml:space="preserve"> do mocowania czujnika temperatury nasion</w:t>
      </w:r>
      <w:r w:rsidR="00CD093E">
        <w:rPr>
          <w:rFonts w:ascii="Times New Roman" w:hAnsi="Times New Roman" w:cs="Times New Roman"/>
          <w:sz w:val="24"/>
        </w:rPr>
        <w:t xml:space="preserve"> i wilgotnościomierza</w:t>
      </w:r>
      <w:r w:rsidRPr="00E169E0">
        <w:rPr>
          <w:rFonts w:ascii="Times New Roman" w:hAnsi="Times New Roman" w:cs="Times New Roman"/>
          <w:sz w:val="24"/>
        </w:rPr>
        <w:t>.</w:t>
      </w:r>
      <w:r w:rsidR="00343672">
        <w:rPr>
          <w:rFonts w:ascii="Times New Roman" w:hAnsi="Times New Roman" w:cs="Times New Roman"/>
          <w:sz w:val="24"/>
        </w:rPr>
        <w:t xml:space="preserve"> Kontener na spodzie wyposażony w profile metalowe zamknięte, dostosowane do pracy z wózkiem widłowym z obrotnicą 180 – 360</w:t>
      </w:r>
      <w:r w:rsidR="009C0D48">
        <w:rPr>
          <w:rFonts w:ascii="Times New Roman" w:hAnsi="Times New Roman" w:cs="Times New Roman"/>
          <w:sz w:val="24"/>
        </w:rPr>
        <w:t>°</w:t>
      </w:r>
      <w:r w:rsidR="00343672">
        <w:rPr>
          <w:rFonts w:ascii="Times New Roman" w:hAnsi="Times New Roman" w:cs="Times New Roman"/>
          <w:sz w:val="24"/>
        </w:rPr>
        <w:t>. Konstrukcja wewnątrz kontenera uniemożliwiająca zaleganie nasion po ich wysypaniu np. obrotnicą wózka widłowego</w:t>
      </w:r>
      <w:r w:rsidR="001562CB">
        <w:rPr>
          <w:rFonts w:ascii="Times New Roman" w:hAnsi="Times New Roman" w:cs="Times New Roman"/>
          <w:sz w:val="24"/>
        </w:rPr>
        <w:t xml:space="preserve"> (gładka bez śrub, zaczepów, itp.). </w:t>
      </w:r>
      <w:r w:rsidR="001562CB">
        <w:rPr>
          <w:rFonts w:ascii="Times New Roman" w:hAnsi="Times New Roman" w:cs="Times New Roman"/>
          <w:sz w:val="24"/>
        </w:rPr>
        <w:lastRenderedPageBreak/>
        <w:t>Konstrukcja kontenera dostosowana do obciążenia składowania jeden na drugi</w:t>
      </w:r>
      <w:r w:rsidR="009C0D48">
        <w:rPr>
          <w:rFonts w:ascii="Times New Roman" w:hAnsi="Times New Roman" w:cs="Times New Roman"/>
          <w:sz w:val="24"/>
        </w:rPr>
        <w:t>m</w:t>
      </w:r>
      <w:r w:rsidR="001562CB">
        <w:rPr>
          <w:rFonts w:ascii="Times New Roman" w:hAnsi="Times New Roman" w:cs="Times New Roman"/>
          <w:sz w:val="24"/>
        </w:rPr>
        <w:t xml:space="preserve"> 3 sztuk kontenerów zasypanych</w:t>
      </w:r>
      <w:r w:rsidR="00F06EC9">
        <w:rPr>
          <w:rFonts w:ascii="Times New Roman" w:hAnsi="Times New Roman" w:cs="Times New Roman"/>
          <w:sz w:val="24"/>
        </w:rPr>
        <w:t xml:space="preserve"> w trakcie składowania przed i po suszeniu.</w:t>
      </w:r>
    </w:p>
    <w:p w:rsidR="00CD093E" w:rsidRPr="00E169E0" w:rsidRDefault="00CD093E" w:rsidP="00E169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Wilgotnościomierze elektroniczne sztuk 4 do zamontowania w kieszeni kontenera.</w:t>
      </w:r>
    </w:p>
    <w:p w:rsidR="00972CD0" w:rsidRDefault="001562CB" w:rsidP="00972C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Konstrukcja wsporcza 12 kontenerów wykonana ze stali ocynkowanej</w:t>
      </w:r>
      <w:r w:rsidR="009C0D48">
        <w:rPr>
          <w:rFonts w:ascii="Times New Roman" w:hAnsi="Times New Roman" w:cs="Times New Roman"/>
          <w:sz w:val="24"/>
        </w:rPr>
        <w:t>.</w:t>
      </w:r>
    </w:p>
    <w:p w:rsidR="009C0D48" w:rsidRPr="009C0D48" w:rsidRDefault="00074D55" w:rsidP="009C0D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C0D48">
        <w:rPr>
          <w:rFonts w:ascii="Times New Roman" w:hAnsi="Times New Roman" w:cs="Times New Roman"/>
          <w:sz w:val="24"/>
          <w:u w:val="single"/>
        </w:rPr>
        <w:t>Zasada działania zespołu urządzeń.</w:t>
      </w:r>
    </w:p>
    <w:p w:rsidR="00074D55" w:rsidRPr="00074D55" w:rsidRDefault="00074D55" w:rsidP="009C0D48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Zadaniem zespołu grzewczego jest nagrzanie powietrza do temperatury 40-</w:t>
      </w:r>
      <w:r w:rsidRPr="00074D55">
        <w:rPr>
          <w:rFonts w:ascii="Times New Roman" w:hAnsi="Times New Roman" w:cs="Times New Roman"/>
          <w:sz w:val="24"/>
        </w:rPr>
        <w:t xml:space="preserve">60°C za pomocą palnika gazowego zasilanego gazem LPG, a następnie poprzez wymiennik ciepła - nagrzewnicę i wentylator promieniowy podawanie nagrzanego powietrza do kolektora rozprowadzającego, który zasila niezależnie kontenery stalowe z zasypanymi nasionami przeznaczonymi do suszenia. Sterowanie odbywa się poprzez sterownik połączony z czujnikami temperatury umieszczonymi w kolektorze głównym oraz falownikiem regulującym pracę z silnika napędzającego wentylator. Sterowanie należy tak zaprojektować, aby regulować temperaturę suszenia w zakresie od </w:t>
      </w:r>
      <w:r w:rsidR="00F53722">
        <w:rPr>
          <w:rFonts w:ascii="Times New Roman" w:hAnsi="Times New Roman" w:cs="Times New Roman"/>
          <w:sz w:val="24"/>
        </w:rPr>
        <w:t>40</w:t>
      </w:r>
      <w:r w:rsidRPr="00074D55">
        <w:rPr>
          <w:rFonts w:ascii="Times New Roman" w:hAnsi="Times New Roman" w:cs="Times New Roman"/>
          <w:sz w:val="24"/>
        </w:rPr>
        <w:t>-60°C oraz prędkość nadmuchu powietrza podawanego przez wentylator promieniowy. Cały układ zasilania i sterowania umieszczony będzie w szafie sterowniczej zainstalowan</w:t>
      </w:r>
      <w:r w:rsidR="00D401E8">
        <w:rPr>
          <w:rFonts w:ascii="Times New Roman" w:hAnsi="Times New Roman" w:cs="Times New Roman"/>
          <w:sz w:val="24"/>
        </w:rPr>
        <w:t>ej</w:t>
      </w:r>
      <w:r w:rsidRPr="00074D55">
        <w:rPr>
          <w:rFonts w:ascii="Times New Roman" w:hAnsi="Times New Roman" w:cs="Times New Roman"/>
          <w:sz w:val="24"/>
        </w:rPr>
        <w:t xml:space="preserve"> w obrębie obsługi suszarni. </w:t>
      </w:r>
    </w:p>
    <w:p w:rsidR="00036A24" w:rsidRDefault="00036A24" w:rsidP="00F011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montażu</w:t>
      </w:r>
      <w:r w:rsidR="00F011AF">
        <w:rPr>
          <w:rFonts w:ascii="Times New Roman" w:hAnsi="Times New Roman" w:cs="Times New Roman"/>
          <w:sz w:val="24"/>
        </w:rPr>
        <w:t xml:space="preserve"> załącznik numer 1 pokazuje miejsca przyłącza energetycznego i przyłącza gazu LPG.</w:t>
      </w:r>
      <w:r>
        <w:rPr>
          <w:rFonts w:ascii="Times New Roman" w:hAnsi="Times New Roman" w:cs="Times New Roman"/>
          <w:sz w:val="24"/>
        </w:rPr>
        <w:t xml:space="preserve"> </w:t>
      </w:r>
      <w:r w:rsidR="00F011AF">
        <w:rPr>
          <w:rFonts w:ascii="Times New Roman" w:hAnsi="Times New Roman" w:cs="Times New Roman"/>
          <w:sz w:val="24"/>
        </w:rPr>
        <w:t>Przykładową</w:t>
      </w:r>
      <w:r>
        <w:rPr>
          <w:rFonts w:ascii="Times New Roman" w:hAnsi="Times New Roman" w:cs="Times New Roman"/>
          <w:sz w:val="24"/>
        </w:rPr>
        <w:t xml:space="preserve"> </w:t>
      </w:r>
      <w:r w:rsidR="00F011AF">
        <w:rPr>
          <w:rFonts w:ascii="Times New Roman" w:hAnsi="Times New Roman" w:cs="Times New Roman"/>
          <w:sz w:val="24"/>
        </w:rPr>
        <w:t>konfigurację</w:t>
      </w:r>
      <w:r>
        <w:rPr>
          <w:rFonts w:ascii="Times New Roman" w:hAnsi="Times New Roman" w:cs="Times New Roman"/>
          <w:sz w:val="24"/>
        </w:rPr>
        <w:t xml:space="preserve"> urządzenia przedstawia schemat (zał. 2). </w:t>
      </w:r>
    </w:p>
    <w:p w:rsidR="00036A24" w:rsidRPr="00920354" w:rsidRDefault="00036A24" w:rsidP="00036A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20354">
        <w:rPr>
          <w:rFonts w:ascii="Times New Roman" w:hAnsi="Times New Roman" w:cs="Times New Roman"/>
          <w:sz w:val="24"/>
        </w:rPr>
        <w:t>Miej</w:t>
      </w:r>
      <w:r w:rsidR="00A70234">
        <w:rPr>
          <w:rFonts w:ascii="Times New Roman" w:hAnsi="Times New Roman" w:cs="Times New Roman"/>
          <w:sz w:val="24"/>
        </w:rPr>
        <w:t>s</w:t>
      </w:r>
      <w:r w:rsidRPr="00920354">
        <w:rPr>
          <w:rFonts w:ascii="Times New Roman" w:hAnsi="Times New Roman" w:cs="Times New Roman"/>
          <w:sz w:val="24"/>
        </w:rPr>
        <w:t xml:space="preserve">ce montażu – lokalizacja CBR HR Grunwald, Mielno 163, </w:t>
      </w:r>
      <w:r w:rsidR="00920354" w:rsidRPr="002E7F4E">
        <w:rPr>
          <w:rFonts w:ascii="Times New Roman" w:hAnsi="Times New Roman" w:cs="Times New Roman"/>
          <w:sz w:val="24"/>
        </w:rPr>
        <w:t>14-107 Mielno</w:t>
      </w:r>
      <w:r w:rsidRPr="002E7F4E">
        <w:rPr>
          <w:rFonts w:ascii="Times New Roman" w:hAnsi="Times New Roman" w:cs="Times New Roman"/>
          <w:sz w:val="24"/>
        </w:rPr>
        <w:t>, działka numer</w:t>
      </w:r>
      <w:r w:rsidR="00F011AF" w:rsidRPr="002E7F4E">
        <w:rPr>
          <w:rFonts w:ascii="Times New Roman" w:hAnsi="Times New Roman" w:cs="Times New Roman"/>
          <w:sz w:val="24"/>
        </w:rPr>
        <w:t xml:space="preserve"> 187/25</w:t>
      </w:r>
      <w:r w:rsidRPr="002E7F4E">
        <w:rPr>
          <w:rFonts w:ascii="Times New Roman" w:hAnsi="Times New Roman" w:cs="Times New Roman"/>
          <w:sz w:val="24"/>
        </w:rPr>
        <w:t xml:space="preserve"> gm. Grunwald</w:t>
      </w:r>
      <w:r w:rsidR="002E7F4E">
        <w:rPr>
          <w:rFonts w:ascii="Times New Roman" w:hAnsi="Times New Roman" w:cs="Times New Roman"/>
          <w:sz w:val="24"/>
        </w:rPr>
        <w:t>.</w:t>
      </w:r>
      <w:r w:rsidR="00920354">
        <w:rPr>
          <w:rFonts w:ascii="Times New Roman" w:hAnsi="Times New Roman" w:cs="Times New Roman"/>
          <w:color w:val="FF0000"/>
          <w:sz w:val="24"/>
        </w:rPr>
        <w:t xml:space="preserve"> </w:t>
      </w:r>
      <w:r w:rsidRPr="00920354">
        <w:rPr>
          <w:rFonts w:ascii="Times New Roman" w:hAnsi="Times New Roman" w:cs="Times New Roman"/>
          <w:sz w:val="24"/>
        </w:rPr>
        <w:t>Obiekt numer 3 – magazyn sprzętu</w:t>
      </w:r>
    </w:p>
    <w:p w:rsidR="001B6BDC" w:rsidRDefault="00036A24" w:rsidP="00972C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wykonania </w:t>
      </w:r>
      <w:r w:rsidR="001B6BDC">
        <w:rPr>
          <w:rFonts w:ascii="Times New Roman" w:hAnsi="Times New Roman" w:cs="Times New Roman"/>
          <w:sz w:val="24"/>
        </w:rPr>
        <w:t xml:space="preserve">do 15 lipca 2021, termin </w:t>
      </w:r>
      <w:r w:rsidR="00A70234">
        <w:rPr>
          <w:rFonts w:ascii="Times New Roman" w:hAnsi="Times New Roman" w:cs="Times New Roman"/>
          <w:sz w:val="24"/>
        </w:rPr>
        <w:t>przekazania obiektu do montażu II</w:t>
      </w:r>
      <w:r w:rsidR="001B6BDC">
        <w:rPr>
          <w:rFonts w:ascii="Times New Roman" w:hAnsi="Times New Roman" w:cs="Times New Roman"/>
          <w:sz w:val="24"/>
        </w:rPr>
        <w:t>-III dekada maja 2021.</w:t>
      </w:r>
    </w:p>
    <w:p w:rsidR="00473AAD" w:rsidRDefault="001B6BDC" w:rsidP="00972C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 gwarancji – minimum 2 lata</w:t>
      </w:r>
      <w:r w:rsidR="00074D55">
        <w:rPr>
          <w:rFonts w:ascii="Times New Roman" w:hAnsi="Times New Roman" w:cs="Times New Roman"/>
          <w:sz w:val="24"/>
        </w:rPr>
        <w:br/>
        <w:t xml:space="preserve"> </w:t>
      </w:r>
    </w:p>
    <w:p w:rsidR="00473AAD" w:rsidRDefault="00473A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70234" w:rsidRPr="00473AAD" w:rsidRDefault="00A70234" w:rsidP="00473AA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473AAD">
        <w:rPr>
          <w:rFonts w:ascii="Times New Roman" w:hAnsi="Times New Roman" w:cs="Times New Roman"/>
          <w:b/>
          <w:sz w:val="24"/>
        </w:rPr>
        <w:lastRenderedPageBreak/>
        <w:t>Zestawienie opisu przedmiotu zamówienia</w:t>
      </w:r>
    </w:p>
    <w:p w:rsidR="00473AAD" w:rsidRDefault="00473AAD" w:rsidP="00A70234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5799"/>
        <w:gridCol w:w="1064"/>
      </w:tblGrid>
      <w:tr w:rsidR="007F34B2" w:rsidTr="00473AAD">
        <w:tc>
          <w:tcPr>
            <w:tcW w:w="543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5799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</w:t>
            </w:r>
          </w:p>
        </w:tc>
        <w:tc>
          <w:tcPr>
            <w:tcW w:w="1064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</w:tc>
      </w:tr>
      <w:tr w:rsidR="007F34B2" w:rsidTr="00473AAD">
        <w:tc>
          <w:tcPr>
            <w:tcW w:w="543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99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Nagrzewnica o mocy 190-260kW z palnikiem gazowym LPG o mocy 180-320kW z wymiennikiem ciepła</w:t>
            </w:r>
          </w:p>
        </w:tc>
        <w:tc>
          <w:tcPr>
            <w:tcW w:w="1064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4B2" w:rsidTr="00473AAD">
        <w:tc>
          <w:tcPr>
            <w:tcW w:w="543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99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Wentylator promieniowy o mocy 37kW oraz 8000Pa</w:t>
            </w:r>
          </w:p>
        </w:tc>
        <w:tc>
          <w:tcPr>
            <w:tcW w:w="1064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4B2" w:rsidTr="00473AAD">
        <w:tc>
          <w:tcPr>
            <w:tcW w:w="543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99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Zespół kolektora z króćcami przyłączeniowymi  </w:t>
            </w:r>
          </w:p>
        </w:tc>
        <w:tc>
          <w:tcPr>
            <w:tcW w:w="1064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4B2" w:rsidTr="00473AAD">
        <w:tc>
          <w:tcPr>
            <w:tcW w:w="543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99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Konstrukcja wsporcza na 12 sztuk kontenerów</w:t>
            </w:r>
          </w:p>
        </w:tc>
        <w:tc>
          <w:tcPr>
            <w:tcW w:w="1064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34B2" w:rsidTr="00473AAD">
        <w:tc>
          <w:tcPr>
            <w:tcW w:w="543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99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Kontener</w:t>
            </w:r>
          </w:p>
        </w:tc>
        <w:tc>
          <w:tcPr>
            <w:tcW w:w="1064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7F34B2" w:rsidTr="00473AAD">
        <w:tc>
          <w:tcPr>
            <w:tcW w:w="543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99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Wilgotnościomierze elektroniczne</w:t>
            </w:r>
          </w:p>
        </w:tc>
        <w:tc>
          <w:tcPr>
            <w:tcW w:w="1064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F34B2" w:rsidTr="00473AAD">
        <w:tc>
          <w:tcPr>
            <w:tcW w:w="543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799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Zasilanie energetyczne 230-380V</w:t>
            </w:r>
          </w:p>
        </w:tc>
        <w:tc>
          <w:tcPr>
            <w:tcW w:w="1064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F34B2" w:rsidTr="00473AAD">
        <w:tc>
          <w:tcPr>
            <w:tcW w:w="543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99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Sterowanie i automatyka</w:t>
            </w:r>
          </w:p>
        </w:tc>
        <w:tc>
          <w:tcPr>
            <w:tcW w:w="1064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F34B2" w:rsidTr="00473AAD">
        <w:tc>
          <w:tcPr>
            <w:tcW w:w="543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799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Koszty montażu</w:t>
            </w:r>
          </w:p>
        </w:tc>
        <w:tc>
          <w:tcPr>
            <w:tcW w:w="1064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F34B2" w:rsidTr="00473AAD">
        <w:tc>
          <w:tcPr>
            <w:tcW w:w="543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99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Koszty transportu</w:t>
            </w:r>
            <w:bookmarkStart w:id="0" w:name="_GoBack"/>
            <w:bookmarkEnd w:id="0"/>
          </w:p>
        </w:tc>
        <w:tc>
          <w:tcPr>
            <w:tcW w:w="1064" w:type="dxa"/>
          </w:tcPr>
          <w:p w:rsidR="007F34B2" w:rsidRDefault="007F34B2" w:rsidP="00A70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A70234" w:rsidRPr="00A70234" w:rsidRDefault="00A70234" w:rsidP="00A70234">
      <w:pPr>
        <w:ind w:left="360"/>
        <w:rPr>
          <w:rFonts w:ascii="Times New Roman" w:hAnsi="Times New Roman" w:cs="Times New Roman"/>
          <w:sz w:val="24"/>
        </w:rPr>
      </w:pPr>
    </w:p>
    <w:sectPr w:rsidR="00A70234" w:rsidRPr="00A702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3B" w:rsidRDefault="0047543B" w:rsidP="007E41FE">
      <w:pPr>
        <w:spacing w:after="0" w:line="240" w:lineRule="auto"/>
      </w:pPr>
      <w:r>
        <w:separator/>
      </w:r>
    </w:p>
  </w:endnote>
  <w:endnote w:type="continuationSeparator" w:id="0">
    <w:p w:rsidR="0047543B" w:rsidRDefault="0047543B" w:rsidP="007E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761580"/>
      <w:docPartObj>
        <w:docPartGallery w:val="Page Numbers (Bottom of Page)"/>
        <w:docPartUnique/>
      </w:docPartObj>
    </w:sdtPr>
    <w:sdtEndPr/>
    <w:sdtContent>
      <w:p w:rsidR="007E41FE" w:rsidRDefault="007E41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4B2">
          <w:rPr>
            <w:noProof/>
          </w:rPr>
          <w:t>3</w:t>
        </w:r>
        <w:r>
          <w:fldChar w:fldCharType="end"/>
        </w:r>
      </w:p>
    </w:sdtContent>
  </w:sdt>
  <w:p w:rsidR="007E41FE" w:rsidRDefault="007E4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3B" w:rsidRDefault="0047543B" w:rsidP="007E41FE">
      <w:pPr>
        <w:spacing w:after="0" w:line="240" w:lineRule="auto"/>
      </w:pPr>
      <w:r>
        <w:separator/>
      </w:r>
    </w:p>
  </w:footnote>
  <w:footnote w:type="continuationSeparator" w:id="0">
    <w:p w:rsidR="0047543B" w:rsidRDefault="0047543B" w:rsidP="007E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89D"/>
    <w:multiLevelType w:val="hybridMultilevel"/>
    <w:tmpl w:val="C8BC878C"/>
    <w:lvl w:ilvl="0" w:tplc="A5ECCF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07CD5"/>
    <w:multiLevelType w:val="hybridMultilevel"/>
    <w:tmpl w:val="EFA4E746"/>
    <w:lvl w:ilvl="0" w:tplc="87E831F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5336"/>
    <w:multiLevelType w:val="hybridMultilevel"/>
    <w:tmpl w:val="77185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93801"/>
    <w:multiLevelType w:val="hybridMultilevel"/>
    <w:tmpl w:val="8154D604"/>
    <w:lvl w:ilvl="0" w:tplc="A5ECCF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C5166E"/>
    <w:multiLevelType w:val="hybridMultilevel"/>
    <w:tmpl w:val="2C3AFCF8"/>
    <w:lvl w:ilvl="0" w:tplc="7D943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99"/>
    <w:rsid w:val="00036A24"/>
    <w:rsid w:val="0004499C"/>
    <w:rsid w:val="00074D55"/>
    <w:rsid w:val="00110B3E"/>
    <w:rsid w:val="001562CB"/>
    <w:rsid w:val="001B6BDC"/>
    <w:rsid w:val="00231DB0"/>
    <w:rsid w:val="002655B0"/>
    <w:rsid w:val="002E7F4E"/>
    <w:rsid w:val="0031043E"/>
    <w:rsid w:val="00343672"/>
    <w:rsid w:val="004045F6"/>
    <w:rsid w:val="00473AAD"/>
    <w:rsid w:val="0047543B"/>
    <w:rsid w:val="00593650"/>
    <w:rsid w:val="006E5429"/>
    <w:rsid w:val="007360F5"/>
    <w:rsid w:val="00742361"/>
    <w:rsid w:val="007644CF"/>
    <w:rsid w:val="007E41FE"/>
    <w:rsid w:val="007F34B2"/>
    <w:rsid w:val="00877318"/>
    <w:rsid w:val="00920354"/>
    <w:rsid w:val="00972CD0"/>
    <w:rsid w:val="009A042B"/>
    <w:rsid w:val="009C0D48"/>
    <w:rsid w:val="00A70234"/>
    <w:rsid w:val="00CD093E"/>
    <w:rsid w:val="00D017E4"/>
    <w:rsid w:val="00D401E8"/>
    <w:rsid w:val="00E169E0"/>
    <w:rsid w:val="00E23E99"/>
    <w:rsid w:val="00F011AF"/>
    <w:rsid w:val="00F06EC9"/>
    <w:rsid w:val="00F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1FE"/>
  </w:style>
  <w:style w:type="paragraph" w:styleId="Stopka">
    <w:name w:val="footer"/>
    <w:basedOn w:val="Normalny"/>
    <w:link w:val="StopkaZnak"/>
    <w:uiPriority w:val="99"/>
    <w:unhideWhenUsed/>
    <w:rsid w:val="007E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1FE"/>
  </w:style>
  <w:style w:type="paragraph" w:styleId="Tekstdymka">
    <w:name w:val="Balloon Text"/>
    <w:basedOn w:val="Normalny"/>
    <w:link w:val="TekstdymkaZnak"/>
    <w:uiPriority w:val="99"/>
    <w:semiHidden/>
    <w:unhideWhenUsed/>
    <w:rsid w:val="00D0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1FE"/>
  </w:style>
  <w:style w:type="paragraph" w:styleId="Stopka">
    <w:name w:val="footer"/>
    <w:basedOn w:val="Normalny"/>
    <w:link w:val="StopkaZnak"/>
    <w:uiPriority w:val="99"/>
    <w:unhideWhenUsed/>
    <w:rsid w:val="007E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1FE"/>
  </w:style>
  <w:style w:type="paragraph" w:styleId="Tekstdymka">
    <w:name w:val="Balloon Text"/>
    <w:basedOn w:val="Normalny"/>
    <w:link w:val="TekstdymkaZnak"/>
    <w:uiPriority w:val="99"/>
    <w:semiHidden/>
    <w:unhideWhenUsed/>
    <w:rsid w:val="00D0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Szwarc</dc:creator>
  <cp:lastModifiedBy>Łukasz Gieszczyński</cp:lastModifiedBy>
  <cp:revision>3</cp:revision>
  <cp:lastPrinted>2021-03-26T10:10:00Z</cp:lastPrinted>
  <dcterms:created xsi:type="dcterms:W3CDTF">2021-03-26T08:01:00Z</dcterms:created>
  <dcterms:modified xsi:type="dcterms:W3CDTF">2021-03-26T10:11:00Z</dcterms:modified>
</cp:coreProperties>
</file>